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17"/>
        <w:gridCol w:w="3182"/>
        <w:gridCol w:w="968"/>
        <w:gridCol w:w="2578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김대규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바이오콘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8D1851" w:rsidP="001E6B66">
            <w:pPr>
              <w:rPr>
                <w:rFonts w:ascii="Verdana" w:eastAsia="굴림" w:hAnsi="Verdana"/>
                <w:sz w:val="22"/>
              </w:rPr>
            </w:pPr>
            <w:hyperlink r:id="rId7" w:history="1">
              <w:r w:rsidR="000F49E4" w:rsidRPr="005A12BE">
                <w:rPr>
                  <w:rStyle w:val="a7"/>
                  <w:rFonts w:ascii="Verdana" w:eastAsia="굴림" w:hAnsi="Verdana" w:hint="eastAsia"/>
                  <w:sz w:val="22"/>
                </w:rPr>
                <w:t>kimeorb@hanmail.net</w:t>
              </w:r>
            </w:hyperlink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0F49E4">
              <w:rPr>
                <w:rFonts w:ascii="Verdana" w:eastAsia="굴림" w:hAnsi="Verdana" w:hint="eastAsia"/>
                <w:sz w:val="22"/>
              </w:rPr>
              <w:t>8965-9924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BC4ED5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DX2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BC4ED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862AC">
              <w:rPr>
                <w:rFonts w:ascii="Verdana" w:eastAsia="굴림" w:hAnsi="Verdana"/>
                <w:sz w:val="22"/>
              </w:rPr>
              <w:t>9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862AC">
              <w:rPr>
                <w:rFonts w:ascii="Verdana" w:eastAsia="굴림" w:hAnsi="Verdana" w:hint="eastAsia"/>
                <w:sz w:val="22"/>
              </w:rPr>
              <w:t>17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862AC" w:rsidP="00BC4ED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/>
                <w:sz w:val="22"/>
              </w:rPr>
              <w:t>9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BC4ED5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0862AC">
              <w:rPr>
                <w:rFonts w:ascii="Verdana" w:eastAsia="굴림" w:hAnsi="Verdana"/>
                <w:sz w:val="22"/>
              </w:rPr>
              <w:t>3</w:t>
            </w:r>
            <w:bookmarkStart w:id="0" w:name="_GoBack"/>
            <w:bookmarkEnd w:id="0"/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0F49E4">
            <w:pPr>
              <w:ind w:firstLineChars="450" w:firstLine="99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80 ~ 90 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F49E4" w:rsidRDefault="000F49E4" w:rsidP="001E6B66">
            <w:pPr>
              <w:rPr>
                <w:rFonts w:ascii="Verdana" w:eastAsia="굴림" w:hAnsi="Verdana"/>
                <w:sz w:val="22"/>
              </w:rPr>
            </w:pPr>
            <w:r w:rsidRPr="000F49E4">
              <w:rPr>
                <w:rFonts w:ascii="Verdana" w:eastAsia="굴림" w:hAnsi="Verdana" w:hint="eastAsia"/>
                <w:sz w:val="22"/>
              </w:rPr>
              <w:t xml:space="preserve">Elisa </w:t>
            </w:r>
            <w:r w:rsidRPr="000F49E4">
              <w:rPr>
                <w:rFonts w:ascii="Verdana" w:eastAsia="굴림" w:hAnsi="Verdana" w:hint="eastAsia"/>
                <w:sz w:val="22"/>
              </w:rPr>
              <w:t>용으로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사용하기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위함입니다</w:t>
            </w:r>
          </w:p>
          <w:p w:rsidR="000F49E4" w:rsidRDefault="00BC4ED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Tag</w:t>
            </w:r>
            <w:r>
              <w:rPr>
                <w:rFonts w:ascii="Verdana" w:eastAsia="굴림" w:hAnsi="Verdana" w:hint="eastAsia"/>
                <w:sz w:val="22"/>
              </w:rPr>
              <w:t>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기존에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뽑던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6D0F55">
              <w:rPr>
                <w:rFonts w:ascii="Verdana" w:eastAsia="굴림" w:hAnsi="Verdana" w:hint="eastAsia"/>
                <w:sz w:val="22"/>
              </w:rPr>
              <w:t>DX2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종류로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정제해주시면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감사하겠습니다</w:t>
            </w:r>
          </w:p>
          <w:p w:rsidR="006D0F55" w:rsidRPr="000F49E4" w:rsidRDefault="006D0F5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kern w:val="0"/>
                <w:sz w:val="22"/>
              </w:rPr>
              <w:t>최대한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같은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batch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정제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부탁드립니다</w:t>
            </w: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51" w:rsidRDefault="008D1851" w:rsidP="005A1014">
      <w:r>
        <w:separator/>
      </w:r>
    </w:p>
  </w:endnote>
  <w:endnote w:type="continuationSeparator" w:id="0">
    <w:p w:rsidR="008D1851" w:rsidRDefault="008D1851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51" w:rsidRDefault="008D1851" w:rsidP="005A1014">
      <w:r>
        <w:separator/>
      </w:r>
    </w:p>
  </w:footnote>
  <w:footnote w:type="continuationSeparator" w:id="0">
    <w:p w:rsidR="008D1851" w:rsidRDefault="008D1851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0B"/>
    <w:rsid w:val="000862AC"/>
    <w:rsid w:val="000D5AF7"/>
    <w:rsid w:val="000F49E4"/>
    <w:rsid w:val="001E6B66"/>
    <w:rsid w:val="00216644"/>
    <w:rsid w:val="003708FF"/>
    <w:rsid w:val="003E3663"/>
    <w:rsid w:val="0047482B"/>
    <w:rsid w:val="004A08CF"/>
    <w:rsid w:val="004C0924"/>
    <w:rsid w:val="005364A5"/>
    <w:rsid w:val="005650BE"/>
    <w:rsid w:val="005A1014"/>
    <w:rsid w:val="00634D9C"/>
    <w:rsid w:val="006D0F55"/>
    <w:rsid w:val="006D33E3"/>
    <w:rsid w:val="006E2C0B"/>
    <w:rsid w:val="007565DA"/>
    <w:rsid w:val="007957B7"/>
    <w:rsid w:val="007C7241"/>
    <w:rsid w:val="008C6D95"/>
    <w:rsid w:val="008D1851"/>
    <w:rsid w:val="00971E0F"/>
    <w:rsid w:val="009724C8"/>
    <w:rsid w:val="009823E0"/>
    <w:rsid w:val="009842C3"/>
    <w:rsid w:val="009C2318"/>
    <w:rsid w:val="00A40D58"/>
    <w:rsid w:val="00A85620"/>
    <w:rsid w:val="00A85AB0"/>
    <w:rsid w:val="00B86913"/>
    <w:rsid w:val="00BC4ED5"/>
    <w:rsid w:val="00C55913"/>
    <w:rsid w:val="00C918F9"/>
    <w:rsid w:val="00CD4C83"/>
    <w:rsid w:val="00D7535F"/>
    <w:rsid w:val="00DA07F1"/>
    <w:rsid w:val="00E25E0B"/>
    <w:rsid w:val="00E721FA"/>
    <w:rsid w:val="00F040B1"/>
    <w:rsid w:val="00F34DB9"/>
    <w:rsid w:val="00F4024D"/>
    <w:rsid w:val="00F67BD7"/>
    <w:rsid w:val="00F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70944-A0D6-4EAB-93A7-79CA9A8E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eorb@hanmai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RheeKH</cp:lastModifiedBy>
  <cp:revision>2</cp:revision>
  <dcterms:created xsi:type="dcterms:W3CDTF">2014-09-17T02:32:00Z</dcterms:created>
  <dcterms:modified xsi:type="dcterms:W3CDTF">2014-09-17T02:32:00Z</dcterms:modified>
</cp:coreProperties>
</file>